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63" w:rsidRPr="00E70463" w:rsidRDefault="00E70463" w:rsidP="00E70463">
      <w:pPr>
        <w:ind w:left="7788"/>
        <w:jc w:val="both"/>
        <w:rPr>
          <w:b/>
          <w:sz w:val="18"/>
          <w:szCs w:val="18"/>
        </w:rPr>
      </w:pPr>
      <w:r w:rsidRPr="00E70463">
        <w:rPr>
          <w:b/>
          <w:sz w:val="18"/>
          <w:szCs w:val="18"/>
        </w:rPr>
        <w:t>УТВЕРЖДЕН</w:t>
      </w:r>
      <w:r w:rsidRPr="00E70463">
        <w:rPr>
          <w:b/>
          <w:sz w:val="18"/>
          <w:szCs w:val="18"/>
        </w:rPr>
        <w:t>О</w:t>
      </w:r>
    </w:p>
    <w:p w:rsidR="00E70463" w:rsidRPr="00E70463" w:rsidRDefault="00E70463" w:rsidP="00E70463">
      <w:pPr>
        <w:jc w:val="both"/>
        <w:rPr>
          <w:sz w:val="18"/>
          <w:szCs w:val="18"/>
        </w:rPr>
      </w:pP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0463">
        <w:rPr>
          <w:sz w:val="18"/>
          <w:szCs w:val="18"/>
        </w:rPr>
        <w:t xml:space="preserve">решением Совета </w:t>
      </w:r>
      <w:proofErr w:type="gramStart"/>
      <w:r w:rsidRPr="00E70463">
        <w:rPr>
          <w:sz w:val="18"/>
          <w:szCs w:val="18"/>
        </w:rPr>
        <w:t>Адвокатской</w:t>
      </w:r>
      <w:proofErr w:type="gramEnd"/>
    </w:p>
    <w:p w:rsidR="00E70463" w:rsidRPr="00E70463" w:rsidRDefault="00E70463" w:rsidP="00E70463">
      <w:pPr>
        <w:jc w:val="both"/>
        <w:rPr>
          <w:sz w:val="18"/>
          <w:szCs w:val="18"/>
        </w:rPr>
      </w:pP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0463">
        <w:rPr>
          <w:sz w:val="18"/>
          <w:szCs w:val="18"/>
        </w:rPr>
        <w:t>палаты Республики Марий Эл</w:t>
      </w:r>
    </w:p>
    <w:p w:rsidR="00E70463" w:rsidRPr="00E70463" w:rsidRDefault="00E70463" w:rsidP="00E70463">
      <w:pPr>
        <w:jc w:val="both"/>
        <w:rPr>
          <w:sz w:val="18"/>
          <w:szCs w:val="18"/>
        </w:rPr>
      </w:pP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  <w:t xml:space="preserve">      </w:t>
      </w:r>
      <w:r w:rsidR="00FC4102">
        <w:rPr>
          <w:sz w:val="18"/>
          <w:szCs w:val="18"/>
        </w:rPr>
        <w:t>от 07</w:t>
      </w:r>
      <w:r w:rsidRPr="00E70463">
        <w:rPr>
          <w:sz w:val="18"/>
          <w:szCs w:val="18"/>
        </w:rPr>
        <w:t xml:space="preserve"> </w:t>
      </w:r>
      <w:r w:rsidR="00FC4102">
        <w:rPr>
          <w:sz w:val="18"/>
          <w:szCs w:val="18"/>
        </w:rPr>
        <w:t>сентя</w:t>
      </w:r>
      <w:bookmarkStart w:id="0" w:name="_GoBack"/>
      <w:bookmarkEnd w:id="0"/>
      <w:r w:rsidRPr="00E70463">
        <w:rPr>
          <w:sz w:val="18"/>
          <w:szCs w:val="18"/>
        </w:rPr>
        <w:t>бря 2010 года</w:t>
      </w:r>
    </w:p>
    <w:p w:rsidR="00E70463" w:rsidRDefault="00E70463" w:rsidP="00E70463">
      <w:pPr>
        <w:jc w:val="both"/>
        <w:rPr>
          <w:b/>
          <w:color w:val="2B2B2B"/>
          <w:sz w:val="18"/>
          <w:szCs w:val="18"/>
        </w:rPr>
      </w:pP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</w:r>
      <w:r w:rsidRPr="00E70463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    </w:t>
      </w:r>
      <w:r w:rsidRPr="00E70463">
        <w:rPr>
          <w:sz w:val="18"/>
          <w:szCs w:val="18"/>
        </w:rPr>
        <w:t>(протокол № 1</w:t>
      </w:r>
      <w:r w:rsidR="00FC4102">
        <w:rPr>
          <w:sz w:val="18"/>
          <w:szCs w:val="18"/>
        </w:rPr>
        <w:t>0</w:t>
      </w:r>
      <w:r w:rsidRPr="00E70463">
        <w:rPr>
          <w:sz w:val="18"/>
          <w:szCs w:val="18"/>
        </w:rPr>
        <w:t>)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>СОГЛАШЕНИЕ № ___</w:t>
      </w:r>
      <w:r>
        <w:rPr>
          <w:b/>
          <w:color w:val="2B2B2B"/>
          <w:sz w:val="18"/>
          <w:szCs w:val="18"/>
        </w:rPr>
        <w:t>__</w:t>
      </w:r>
      <w:r w:rsidRPr="003A32D1">
        <w:rPr>
          <w:b/>
          <w:color w:val="2B2B2B"/>
          <w:sz w:val="18"/>
          <w:szCs w:val="18"/>
        </w:rPr>
        <w:t>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>НА ОКАЗАНИЕ ЮРИДИЧЕСКОЙ ПОМОЩИ НА ПРЕДВАРИТЕЛЬНОМ СЛЕДСТВИИ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>С ФИЗИЧЕСКИМ ЛИЦОМ</w:t>
      </w:r>
    </w:p>
    <w:p w:rsidR="00A81F40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 xml:space="preserve">г. ___________________                            </w:t>
      </w:r>
      <w:r w:rsidRPr="003A32D1">
        <w:rPr>
          <w:color w:val="2B2B2B"/>
          <w:sz w:val="18"/>
          <w:szCs w:val="18"/>
        </w:rPr>
        <w:tab/>
      </w:r>
      <w:r w:rsidRPr="003A32D1">
        <w:rPr>
          <w:color w:val="2B2B2B"/>
          <w:sz w:val="18"/>
          <w:szCs w:val="18"/>
        </w:rPr>
        <w:tab/>
      </w:r>
      <w:r w:rsidRPr="003A32D1">
        <w:rPr>
          <w:color w:val="2B2B2B"/>
          <w:sz w:val="18"/>
          <w:szCs w:val="18"/>
        </w:rPr>
        <w:tab/>
      </w:r>
      <w:r>
        <w:rPr>
          <w:color w:val="2B2B2B"/>
          <w:sz w:val="18"/>
          <w:szCs w:val="18"/>
        </w:rPr>
        <w:tab/>
      </w:r>
      <w:r>
        <w:rPr>
          <w:color w:val="2B2B2B"/>
          <w:sz w:val="18"/>
          <w:szCs w:val="18"/>
        </w:rPr>
        <w:tab/>
      </w:r>
      <w:r w:rsidR="00250FB4">
        <w:rPr>
          <w:color w:val="2B2B2B"/>
          <w:sz w:val="18"/>
          <w:szCs w:val="18"/>
        </w:rPr>
        <w:t xml:space="preserve">             </w:t>
      </w:r>
      <w:r w:rsidRPr="003A32D1">
        <w:rPr>
          <w:color w:val="2B2B2B"/>
          <w:sz w:val="18"/>
          <w:szCs w:val="18"/>
        </w:rPr>
        <w:t xml:space="preserve"> "___" __________ 20__ г.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Гр. ________________________________________________</w:t>
      </w:r>
      <w:r>
        <w:rPr>
          <w:color w:val="2B2B2B"/>
          <w:sz w:val="18"/>
          <w:szCs w:val="18"/>
        </w:rPr>
        <w:t>_____________</w:t>
      </w:r>
      <w:r w:rsidRPr="003A32D1">
        <w:rPr>
          <w:color w:val="2B2B2B"/>
          <w:sz w:val="18"/>
          <w:szCs w:val="18"/>
        </w:rPr>
        <w:t xml:space="preserve">__, проживающий </w:t>
      </w:r>
      <w:r>
        <w:rPr>
          <w:color w:val="2B2B2B"/>
          <w:sz w:val="18"/>
          <w:szCs w:val="18"/>
        </w:rPr>
        <w:t>__________________</w:t>
      </w:r>
      <w:r w:rsidRPr="003A32D1">
        <w:rPr>
          <w:color w:val="2B2B2B"/>
          <w:sz w:val="18"/>
          <w:szCs w:val="18"/>
        </w:rPr>
        <w:t>_____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_________________________________________________, паспорт ________________</w:t>
      </w:r>
      <w:r>
        <w:rPr>
          <w:color w:val="2B2B2B"/>
          <w:sz w:val="18"/>
          <w:szCs w:val="18"/>
        </w:rPr>
        <w:t>______________________________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______________________________________________________________________</w:t>
      </w:r>
      <w:r>
        <w:rPr>
          <w:color w:val="2B2B2B"/>
          <w:sz w:val="18"/>
          <w:szCs w:val="18"/>
        </w:rPr>
        <w:t>_____________________________</w:t>
      </w:r>
      <w:r w:rsidRPr="003A32D1">
        <w:rPr>
          <w:color w:val="2B2B2B"/>
          <w:sz w:val="18"/>
          <w:szCs w:val="18"/>
        </w:rPr>
        <w:t>____,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(фамилия, имя, отчество, место проживания и</w:t>
      </w:r>
      <w:r>
        <w:rPr>
          <w:color w:val="2B2B2B"/>
          <w:sz w:val="18"/>
          <w:szCs w:val="18"/>
        </w:rPr>
        <w:t>ли</w:t>
      </w:r>
      <w:r w:rsidRPr="003A32D1">
        <w:rPr>
          <w:color w:val="2B2B2B"/>
          <w:sz w:val="18"/>
          <w:szCs w:val="18"/>
        </w:rPr>
        <w:t xml:space="preserve"> регистрации)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в дальнейшем именуемый "Доверитель", с одной стороны, и адвокат __________</w:t>
      </w:r>
      <w:r>
        <w:rPr>
          <w:color w:val="2B2B2B"/>
          <w:sz w:val="18"/>
          <w:szCs w:val="18"/>
        </w:rPr>
        <w:t>______________________________</w:t>
      </w:r>
      <w:r w:rsidRPr="003A32D1">
        <w:rPr>
          <w:color w:val="2B2B2B"/>
          <w:sz w:val="18"/>
          <w:szCs w:val="18"/>
        </w:rPr>
        <w:t>____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______________________________________________________________________</w:t>
      </w:r>
      <w:r>
        <w:rPr>
          <w:color w:val="2B2B2B"/>
          <w:sz w:val="18"/>
          <w:szCs w:val="18"/>
        </w:rPr>
        <w:t>_____________________________</w:t>
      </w:r>
      <w:r w:rsidRPr="003A32D1">
        <w:rPr>
          <w:color w:val="2B2B2B"/>
          <w:sz w:val="18"/>
          <w:szCs w:val="18"/>
        </w:rPr>
        <w:t>____,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удостоверение адвоката N ________, регистрационный N 12/______, именуемый в</w:t>
      </w:r>
      <w:r>
        <w:rPr>
          <w:color w:val="2B2B2B"/>
          <w:sz w:val="18"/>
          <w:szCs w:val="18"/>
        </w:rPr>
        <w:t xml:space="preserve"> </w:t>
      </w:r>
      <w:r w:rsidRPr="003A32D1">
        <w:rPr>
          <w:color w:val="2B2B2B"/>
          <w:sz w:val="18"/>
          <w:szCs w:val="18"/>
        </w:rPr>
        <w:t>дальнейшем  "Защитник",  с  другой  стороны,  при  совместном  наименовании</w:t>
      </w:r>
      <w:r>
        <w:rPr>
          <w:color w:val="2B2B2B"/>
          <w:sz w:val="18"/>
          <w:szCs w:val="18"/>
        </w:rPr>
        <w:t xml:space="preserve"> </w:t>
      </w:r>
      <w:r w:rsidRPr="003A32D1">
        <w:rPr>
          <w:color w:val="2B2B2B"/>
          <w:sz w:val="18"/>
          <w:szCs w:val="18"/>
        </w:rPr>
        <w:t>"Стороны", заключили настоящий договор о нижеследующем:</w:t>
      </w:r>
    </w:p>
    <w:p w:rsidR="00A81F40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>1.Предмет договора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 xml:space="preserve">    Предметом  договора  является  участие адвоката в качестве Защитника на</w:t>
      </w:r>
      <w:r>
        <w:rPr>
          <w:color w:val="2B2B2B"/>
          <w:sz w:val="18"/>
          <w:szCs w:val="18"/>
        </w:rPr>
        <w:t xml:space="preserve"> </w:t>
      </w:r>
      <w:r w:rsidRPr="003A32D1">
        <w:rPr>
          <w:color w:val="2B2B2B"/>
          <w:sz w:val="18"/>
          <w:szCs w:val="18"/>
        </w:rPr>
        <w:t>предварительном следствии по уголовному делу в отношении __________________</w:t>
      </w:r>
      <w:r>
        <w:rPr>
          <w:color w:val="2B2B2B"/>
          <w:sz w:val="18"/>
          <w:szCs w:val="18"/>
        </w:rPr>
        <w:t>_____________</w:t>
      </w:r>
      <w:r w:rsidRPr="003A32D1">
        <w:rPr>
          <w:color w:val="2B2B2B"/>
          <w:sz w:val="18"/>
          <w:szCs w:val="18"/>
        </w:rPr>
        <w:t>______________________________________________________</w:t>
      </w:r>
      <w:r w:rsidR="00250FB4">
        <w:rPr>
          <w:color w:val="2B2B2B"/>
          <w:sz w:val="18"/>
          <w:szCs w:val="18"/>
        </w:rPr>
        <w:t>____</w:t>
      </w:r>
      <w:r w:rsidRPr="003A32D1">
        <w:rPr>
          <w:color w:val="2B2B2B"/>
          <w:sz w:val="18"/>
          <w:szCs w:val="18"/>
        </w:rPr>
        <w:t>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(Ф.И.О. подзащитного)</w:t>
      </w:r>
    </w:p>
    <w:p w:rsidR="00A81F40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 xml:space="preserve">    1.1.  Доверитель  поручает, а Защитник принимает на себя обязанности по</w:t>
      </w:r>
      <w:r>
        <w:rPr>
          <w:color w:val="2B2B2B"/>
          <w:sz w:val="18"/>
          <w:szCs w:val="18"/>
        </w:rPr>
        <w:t xml:space="preserve"> </w:t>
      </w:r>
      <w:r w:rsidRPr="003A32D1">
        <w:rPr>
          <w:color w:val="2B2B2B"/>
          <w:sz w:val="18"/>
          <w:szCs w:val="18"/>
        </w:rPr>
        <w:t xml:space="preserve">защите </w:t>
      </w:r>
      <w:r>
        <w:rPr>
          <w:color w:val="2B2B2B"/>
          <w:sz w:val="18"/>
          <w:szCs w:val="18"/>
        </w:rPr>
        <w:t>___________________________</w:t>
      </w:r>
      <w:r w:rsidR="00250FB4">
        <w:rPr>
          <w:color w:val="2B2B2B"/>
          <w:sz w:val="18"/>
          <w:szCs w:val="18"/>
        </w:rPr>
        <w:t>_______</w:t>
      </w:r>
      <w:r>
        <w:rPr>
          <w:color w:val="2B2B2B"/>
          <w:sz w:val="18"/>
          <w:szCs w:val="18"/>
        </w:rPr>
        <w:t>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>
        <w:rPr>
          <w:color w:val="2B2B2B"/>
          <w:sz w:val="18"/>
          <w:szCs w:val="18"/>
        </w:rPr>
        <w:t>____________________________________________________________________________________________________</w:t>
      </w:r>
      <w:r w:rsidR="00250FB4">
        <w:rPr>
          <w:color w:val="2B2B2B"/>
          <w:sz w:val="18"/>
          <w:szCs w:val="18"/>
        </w:rPr>
        <w:t>_________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(по защите Доверителя в уголовном судопроизводстве;</w:t>
      </w:r>
      <w:r>
        <w:rPr>
          <w:color w:val="2B2B2B"/>
          <w:sz w:val="18"/>
          <w:szCs w:val="18"/>
        </w:rPr>
        <w:t xml:space="preserve"> </w:t>
      </w:r>
      <w:r w:rsidRPr="003A32D1">
        <w:rPr>
          <w:color w:val="2B2B2B"/>
          <w:sz w:val="18"/>
          <w:szCs w:val="18"/>
        </w:rPr>
        <w:t>по представлению интересов Доверителя в уголовном судопроизводстве; по защите подозреваемого, обвиняемого, осужденного, лица, указанного Доверителем)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 xml:space="preserve">1.2. Содержанием поручения является: беседа с подзащитным, изучение материалов дела в отношении подзащитного на предварительном следствии, участие в производстве следственных действий, проводимых с участием подзащитного, посещение подзащитного-обвиняемого, содержащегося </w:t>
      </w:r>
      <w:proofErr w:type="gramStart"/>
      <w:r w:rsidRPr="003A32D1">
        <w:rPr>
          <w:color w:val="2B2B2B"/>
          <w:sz w:val="18"/>
          <w:szCs w:val="18"/>
        </w:rPr>
        <w:t>в</w:t>
      </w:r>
      <w:proofErr w:type="gramEnd"/>
      <w:r w:rsidRPr="003A32D1">
        <w:rPr>
          <w:color w:val="2B2B2B"/>
          <w:sz w:val="18"/>
          <w:szCs w:val="18"/>
        </w:rPr>
        <w:t xml:space="preserve"> СИЗО, </w:t>
      </w:r>
      <w:proofErr w:type="gramStart"/>
      <w:r w:rsidRPr="003A32D1">
        <w:rPr>
          <w:color w:val="2B2B2B"/>
          <w:sz w:val="18"/>
          <w:szCs w:val="18"/>
        </w:rPr>
        <w:t>по</w:t>
      </w:r>
      <w:proofErr w:type="gramEnd"/>
      <w:r w:rsidRPr="003A32D1">
        <w:rPr>
          <w:color w:val="2B2B2B"/>
          <w:sz w:val="18"/>
          <w:szCs w:val="18"/>
        </w:rPr>
        <w:t xml:space="preserve"> усмотрению адвоката, по просьбе Доверителя либо обвиняемого. Обжаловать незаконные действия следователя, в необходимых случаях участвовать в суде при рассмотрении ходатайства о продлении срока содержания под стражей, обжаловать постановление судьи об отказе, об изменении меры пресечения по своему усмотрению либо по просьбе обвиняемого. По окончании предварительного расследования изучить все материалы дела совместно с обвиняемым</w:t>
      </w:r>
      <w:r>
        <w:rPr>
          <w:color w:val="2B2B2B"/>
          <w:sz w:val="18"/>
          <w:szCs w:val="18"/>
        </w:rPr>
        <w:t xml:space="preserve"> или раздельно с ним </w:t>
      </w:r>
      <w:r w:rsidRPr="003A32D1">
        <w:rPr>
          <w:color w:val="2B2B2B"/>
          <w:sz w:val="18"/>
          <w:szCs w:val="18"/>
        </w:rPr>
        <w:t xml:space="preserve"> и при согласовании позиций заявить в необходимом случае совместное ходатайство.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Выполняя  поручение  Доверителя,  Защитник  действует  на  основании ордера</w:t>
      </w:r>
      <w:r>
        <w:rPr>
          <w:color w:val="2B2B2B"/>
          <w:sz w:val="18"/>
          <w:szCs w:val="18"/>
        </w:rPr>
        <w:t xml:space="preserve"> №</w:t>
      </w:r>
      <w:r w:rsidRPr="003A32D1">
        <w:rPr>
          <w:color w:val="2B2B2B"/>
          <w:sz w:val="18"/>
          <w:szCs w:val="18"/>
        </w:rPr>
        <w:t xml:space="preserve"> ____</w:t>
      </w:r>
      <w:r>
        <w:rPr>
          <w:color w:val="2B2B2B"/>
          <w:sz w:val="18"/>
          <w:szCs w:val="18"/>
        </w:rPr>
        <w:t>_____</w:t>
      </w:r>
      <w:r w:rsidRPr="003A32D1">
        <w:rPr>
          <w:color w:val="2B2B2B"/>
          <w:sz w:val="18"/>
          <w:szCs w:val="18"/>
        </w:rPr>
        <w:t xml:space="preserve">___ </w:t>
      </w:r>
      <w:proofErr w:type="gramStart"/>
      <w:r w:rsidRPr="003A32D1">
        <w:rPr>
          <w:color w:val="2B2B2B"/>
          <w:sz w:val="18"/>
          <w:szCs w:val="18"/>
        </w:rPr>
        <w:t>от</w:t>
      </w:r>
      <w:proofErr w:type="gramEnd"/>
      <w:r w:rsidRPr="003A32D1">
        <w:rPr>
          <w:color w:val="2B2B2B"/>
          <w:sz w:val="18"/>
          <w:szCs w:val="18"/>
        </w:rPr>
        <w:t xml:space="preserve"> ___________, выданного</w:t>
      </w:r>
      <w:r>
        <w:rPr>
          <w:color w:val="2B2B2B"/>
          <w:sz w:val="18"/>
          <w:szCs w:val="18"/>
        </w:rPr>
        <w:t>_</w:t>
      </w:r>
      <w:r w:rsidRPr="003A32D1">
        <w:rPr>
          <w:color w:val="2B2B2B"/>
          <w:sz w:val="18"/>
          <w:szCs w:val="18"/>
        </w:rPr>
        <w:t>_______________________</w:t>
      </w:r>
      <w:r>
        <w:rPr>
          <w:color w:val="2B2B2B"/>
          <w:sz w:val="18"/>
          <w:szCs w:val="18"/>
        </w:rPr>
        <w:t>_____________________________________________________________</w:t>
      </w:r>
      <w:r w:rsidRPr="003A32D1">
        <w:rPr>
          <w:color w:val="2B2B2B"/>
          <w:sz w:val="18"/>
          <w:szCs w:val="18"/>
        </w:rPr>
        <w:t>_________,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(реквизиты ордера и адвокатское образование, его выдавшее)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Права и обязанности по сделкам и иным юридически значимым действиям, совершенным Защитником, возникают у Доверителя непосредственно и не требуют дополнительного оформления.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В обязанности Защитника не входит представление интересов Доверителя в судебных инстанциях по делам, прямо не указанным в п. 1.1 настоящего договора.</w:t>
      </w:r>
    </w:p>
    <w:p w:rsidR="00A81F40" w:rsidRPr="003A32D1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>2. Права и обязанности Сторон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2.1. Доверитель обязуется: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2.1.2. Сообщить Защитнику все известные ему обстоятельства относительно поручения, которое им дается. Предоставить в распоряжение Защитника копии всех документов, требующихся ему для выполнения поручения. В необходимых случаях Доверитель обязан предоставить Защитнику подлинники документов.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2.1.3. Оплачивать все подтвержденные расходы Защитника, связанные с выполнением данного поручения. Оплачивать авансовым платежом командировочные расходы Защитника. Расходы на проезд и проживание во время командировки оплачиваются Доверителем отдельно.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2.1.4. Своевременно выплачивать вознаграждение Защитнику.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2.1.5. Поручая адвокату защиту в ходе предварительного следствия, Доверитель тем самым соглашается с тем, что позиция защиты по уголовному делу определяется лишь адвокатом и его подзащитным.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2.1.6. Доверитель вправе требовать от Защитника точного и своевременного выполнения данного ему поручения.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2.2. Защитник обязан: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2.2.1. Действовать строго в рамках полномочий, предоставленных ст. 6-7 Федерального закона "Об адвокатской деятельности и адвокатуре в РФ" и ордером (полномочий, оговоренных в доверенности).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2.2.</w:t>
      </w:r>
      <w:r>
        <w:rPr>
          <w:color w:val="2B2B2B"/>
          <w:sz w:val="18"/>
          <w:szCs w:val="18"/>
        </w:rPr>
        <w:t>2</w:t>
      </w:r>
      <w:r w:rsidRPr="003A32D1">
        <w:rPr>
          <w:color w:val="2B2B2B"/>
          <w:sz w:val="18"/>
          <w:szCs w:val="18"/>
        </w:rPr>
        <w:t>. Для выполнения настоящего поручения Защитник составляет необходимые документы: жалобы, заявления, ходатайства и т.д.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2.2.</w:t>
      </w:r>
      <w:r>
        <w:rPr>
          <w:color w:val="2B2B2B"/>
          <w:sz w:val="18"/>
          <w:szCs w:val="18"/>
        </w:rPr>
        <w:t>3</w:t>
      </w:r>
      <w:r w:rsidRPr="003A32D1">
        <w:rPr>
          <w:color w:val="2B2B2B"/>
          <w:sz w:val="18"/>
          <w:szCs w:val="18"/>
        </w:rPr>
        <w:t>. Сохраняя адвокатскую тайну, Защитник вместе с тем не вправе разглашать данные предварительного расследования, если он предупрежден об их неразглашении в установленном законом порядке.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2.3. Защитник вправе: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2.3.1. Не приступать к выполнению поручения или его части до представления Доверителем: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- необходимой информации и документов;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- или оплаты или выплаты аванса в счет вознаграждения по настоящему договору.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 xml:space="preserve">2.3.2. </w:t>
      </w:r>
      <w:proofErr w:type="gramStart"/>
      <w:r w:rsidRPr="003A32D1">
        <w:rPr>
          <w:color w:val="2B2B2B"/>
          <w:sz w:val="18"/>
          <w:szCs w:val="18"/>
        </w:rPr>
        <w:t>Требовать соразмерного увеличения размера вознаграждения в случае существенного увеличения объема работ по сравнению с предполагаемым на момент заключения договора и увеличения тяжести обвинения либо в случае, если исполнение поручения длится более 2 месяцев по делу с момента заключения настоящего договора.</w:t>
      </w:r>
      <w:proofErr w:type="gramEnd"/>
    </w:p>
    <w:p w:rsidR="00A81F40" w:rsidRPr="003A32D1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</w:p>
    <w:p w:rsidR="00A81F40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 xml:space="preserve">3. </w:t>
      </w:r>
      <w:proofErr w:type="gramStart"/>
      <w:r w:rsidRPr="003A32D1">
        <w:rPr>
          <w:b/>
          <w:color w:val="2B2B2B"/>
          <w:sz w:val="18"/>
          <w:szCs w:val="18"/>
        </w:rPr>
        <w:t>Оплата гонорара</w:t>
      </w:r>
      <w:proofErr w:type="gramEnd"/>
      <w:r w:rsidRPr="003A32D1">
        <w:rPr>
          <w:b/>
          <w:color w:val="2B2B2B"/>
          <w:sz w:val="18"/>
          <w:szCs w:val="18"/>
        </w:rPr>
        <w:t xml:space="preserve"> Адвокату и порядок расчета</w:t>
      </w:r>
      <w:r>
        <w:rPr>
          <w:b/>
          <w:color w:val="2B2B2B"/>
          <w:sz w:val="18"/>
          <w:szCs w:val="18"/>
        </w:rPr>
        <w:t xml:space="preserve"> </w:t>
      </w:r>
      <w:r w:rsidRPr="003A32D1">
        <w:rPr>
          <w:b/>
          <w:color w:val="2B2B2B"/>
          <w:sz w:val="18"/>
          <w:szCs w:val="18"/>
        </w:rPr>
        <w:t>между Сторонами</w:t>
      </w:r>
    </w:p>
    <w:p w:rsidR="00A81F40" w:rsidRPr="003A32D1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</w:p>
    <w:p w:rsidR="00A81F40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3.1. За   осуществление  защиты  на  предварительном  следствии  клиент</w:t>
      </w:r>
      <w:r>
        <w:rPr>
          <w:color w:val="2B2B2B"/>
          <w:sz w:val="18"/>
          <w:szCs w:val="18"/>
        </w:rPr>
        <w:t xml:space="preserve"> </w:t>
      </w:r>
      <w:r w:rsidRPr="003A32D1">
        <w:rPr>
          <w:color w:val="2B2B2B"/>
          <w:sz w:val="18"/>
          <w:szCs w:val="18"/>
        </w:rPr>
        <w:t>обязуется оплатить  Защитнику  установленный по соглашению Сторон гонорар в</w:t>
      </w:r>
      <w:r>
        <w:rPr>
          <w:color w:val="2B2B2B"/>
          <w:sz w:val="18"/>
          <w:szCs w:val="18"/>
        </w:rPr>
        <w:t xml:space="preserve"> </w:t>
      </w:r>
      <w:r w:rsidRPr="003A32D1">
        <w:rPr>
          <w:color w:val="2B2B2B"/>
          <w:sz w:val="18"/>
          <w:szCs w:val="18"/>
        </w:rPr>
        <w:t>размере _________</w:t>
      </w:r>
      <w:r>
        <w:rPr>
          <w:color w:val="2B2B2B"/>
          <w:sz w:val="18"/>
          <w:szCs w:val="18"/>
        </w:rPr>
        <w:t>___________</w:t>
      </w:r>
      <w:r w:rsidRPr="003A32D1">
        <w:rPr>
          <w:color w:val="2B2B2B"/>
          <w:sz w:val="18"/>
          <w:szCs w:val="18"/>
        </w:rPr>
        <w:t>__ руб., вносимый в кассу __________</w:t>
      </w:r>
      <w:r>
        <w:rPr>
          <w:color w:val="2B2B2B"/>
          <w:sz w:val="18"/>
          <w:szCs w:val="18"/>
        </w:rPr>
        <w:t>_____________________</w:t>
      </w:r>
      <w:r w:rsidRPr="003A32D1">
        <w:rPr>
          <w:color w:val="2B2B2B"/>
          <w:sz w:val="18"/>
          <w:szCs w:val="18"/>
        </w:rPr>
        <w:t>________________</w:t>
      </w:r>
      <w:r>
        <w:rPr>
          <w:color w:val="2B2B2B"/>
          <w:sz w:val="18"/>
          <w:szCs w:val="18"/>
        </w:rPr>
        <w:t>__________________________________________________</w:t>
      </w:r>
      <w:r w:rsidRPr="003A32D1">
        <w:rPr>
          <w:color w:val="2B2B2B"/>
          <w:sz w:val="18"/>
          <w:szCs w:val="18"/>
        </w:rPr>
        <w:t>______</w:t>
      </w:r>
    </w:p>
    <w:p w:rsidR="00E70463" w:rsidRPr="003A32D1" w:rsidRDefault="00E70463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>
        <w:rPr>
          <w:color w:val="2B2B2B"/>
          <w:sz w:val="18"/>
          <w:szCs w:val="18"/>
        </w:rPr>
        <w:t xml:space="preserve">                                             (наименование адвокатского образования)</w:t>
      </w:r>
    </w:p>
    <w:p w:rsidR="00A81F40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lastRenderedPageBreak/>
        <w:t>3.</w:t>
      </w:r>
      <w:r>
        <w:rPr>
          <w:color w:val="2B2B2B"/>
          <w:sz w:val="18"/>
          <w:szCs w:val="18"/>
        </w:rPr>
        <w:t>2</w:t>
      </w:r>
      <w:r w:rsidRPr="003A32D1">
        <w:rPr>
          <w:color w:val="2B2B2B"/>
          <w:sz w:val="18"/>
          <w:szCs w:val="18"/>
        </w:rPr>
        <w:t xml:space="preserve">. В случае посещения адвокатом подзащитного в </w:t>
      </w:r>
      <w:r>
        <w:rPr>
          <w:color w:val="2B2B2B"/>
          <w:sz w:val="18"/>
          <w:szCs w:val="18"/>
        </w:rPr>
        <w:t>местах содержания под стражей (задержанных, подозреваемых, обвиняемых, осужденных),</w:t>
      </w:r>
      <w:r w:rsidRPr="003A32D1">
        <w:rPr>
          <w:color w:val="2B2B2B"/>
          <w:sz w:val="18"/>
          <w:szCs w:val="18"/>
        </w:rPr>
        <w:t xml:space="preserve"> клиент выплачивает адвокату дополнительное вознаграждение в размере ____________________ рублей 00 коп.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>
        <w:rPr>
          <w:color w:val="2B2B2B"/>
          <w:sz w:val="18"/>
          <w:szCs w:val="18"/>
        </w:rPr>
        <w:t>3.3. Размер гонорара не связан с результатами по делу и зависит только от объема выполненной адвокатом работы.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>
        <w:rPr>
          <w:color w:val="2B2B2B"/>
          <w:sz w:val="18"/>
          <w:szCs w:val="18"/>
        </w:rPr>
        <w:t>3.4</w:t>
      </w:r>
      <w:r w:rsidRPr="003A32D1">
        <w:rPr>
          <w:color w:val="2B2B2B"/>
          <w:sz w:val="18"/>
          <w:szCs w:val="18"/>
        </w:rPr>
        <w:t>. В случае частичной невозможности исполнения договора поручения, возникшей по вине Доверителя, а также при досрочном расторжении договора</w:t>
      </w:r>
      <w:r>
        <w:rPr>
          <w:color w:val="2B2B2B"/>
          <w:sz w:val="18"/>
          <w:szCs w:val="18"/>
        </w:rPr>
        <w:t>,</w:t>
      </w:r>
      <w:r w:rsidRPr="003A32D1">
        <w:rPr>
          <w:color w:val="2B2B2B"/>
          <w:sz w:val="18"/>
          <w:szCs w:val="18"/>
        </w:rPr>
        <w:t xml:space="preserve"> </w:t>
      </w:r>
      <w:proofErr w:type="gramStart"/>
      <w:r w:rsidRPr="003A32D1">
        <w:rPr>
          <w:color w:val="2B2B2B"/>
          <w:sz w:val="18"/>
          <w:szCs w:val="18"/>
        </w:rPr>
        <w:t>исполненное</w:t>
      </w:r>
      <w:proofErr w:type="gramEnd"/>
      <w:r w:rsidRPr="003A32D1">
        <w:rPr>
          <w:color w:val="2B2B2B"/>
          <w:sz w:val="18"/>
          <w:szCs w:val="18"/>
        </w:rPr>
        <w:t xml:space="preserve"> Защитником подлежит оплате Доверителем соразмерно объему выполненной Защитником работы.</w:t>
      </w:r>
    </w:p>
    <w:p w:rsidR="00A81F40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>
        <w:rPr>
          <w:color w:val="2B2B2B"/>
          <w:sz w:val="18"/>
          <w:szCs w:val="18"/>
        </w:rPr>
        <w:t>3.5</w:t>
      </w:r>
      <w:r w:rsidRPr="003A32D1">
        <w:rPr>
          <w:color w:val="2B2B2B"/>
          <w:sz w:val="18"/>
          <w:szCs w:val="18"/>
        </w:rPr>
        <w:t>. Доверитель компенсирует Защитнику расходы, связанные с исполнением поручения, в полном объеме в течение 3 дней с момента получения от Защитника документов, подтверждающих понесенные последним расходы. Командировочные расходы Защитника авансируются Доверителем.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>
        <w:rPr>
          <w:color w:val="2B2B2B"/>
          <w:sz w:val="18"/>
          <w:szCs w:val="18"/>
        </w:rPr>
        <w:t xml:space="preserve">3.6. При подписании договора, доверитель подтверждает факт ознакомления с рекомендуемыми ставками гонорара, утвержденными Советом Адвокатской палаты  РМЭ. </w:t>
      </w:r>
    </w:p>
    <w:p w:rsidR="00A81F40" w:rsidRDefault="00A81F40" w:rsidP="00A81F40">
      <w:pPr>
        <w:shd w:val="clear" w:color="auto" w:fill="FFFFFF"/>
        <w:jc w:val="center"/>
        <w:rPr>
          <w:color w:val="2B2B2B"/>
          <w:sz w:val="18"/>
          <w:szCs w:val="18"/>
        </w:rPr>
      </w:pPr>
    </w:p>
    <w:p w:rsidR="00A81F40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 xml:space="preserve">4. </w:t>
      </w:r>
      <w:r>
        <w:rPr>
          <w:b/>
          <w:color w:val="2B2B2B"/>
          <w:sz w:val="18"/>
          <w:szCs w:val="18"/>
        </w:rPr>
        <w:t>Д</w:t>
      </w:r>
      <w:r w:rsidRPr="003A32D1">
        <w:rPr>
          <w:b/>
          <w:color w:val="2B2B2B"/>
          <w:sz w:val="18"/>
          <w:szCs w:val="18"/>
        </w:rPr>
        <w:t>ополнительные условия</w:t>
      </w:r>
    </w:p>
    <w:p w:rsidR="00A81F40" w:rsidRPr="003A32D1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4.1. Принимая поручение по уголовному делу, адвокат гарантирует клиенту, что все его действия, связанные с данным поручением, будут: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- направлены на осуществление защиты законных интересов подзащитного;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- выполняться в строгом соответствии с требованиями Конституции РФ, нормами уголовного и процессуального законодательства РФ, Закона "Об адвокатской деятельности и адвокатуре в РФ", с использованием всех знаний и опыта адвоката.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4.2. Адвокат не гарантирует клиенту, а клиент не вправе требовать от адвоката каких-либо определенных гарантий, связанных с обязательным наступлением того или иного конкретного результата:</w:t>
      </w:r>
    </w:p>
    <w:p w:rsidR="00A81F40" w:rsidRPr="003A32D1" w:rsidRDefault="00A81F40" w:rsidP="00A81F40">
      <w:pPr>
        <w:shd w:val="clear" w:color="auto" w:fill="FFFFFF"/>
        <w:ind w:firstLine="708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как-то: смягчение вины, прекращение уголовного преследования, освобождение из-под стражи, изменение квалификации деяния и т.д.</w:t>
      </w:r>
    </w:p>
    <w:p w:rsidR="00A81F40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>5. Способы и средства защиты</w:t>
      </w:r>
    </w:p>
    <w:p w:rsidR="00A81F40" w:rsidRPr="003A32D1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5.1. Осуществляя защиту по уголовному делу, адвокат самостоятельно определяет ее средства, способы, количество необходимых документов (ходатайства, запросы, жалобы и т.д.), представляемых в следственные органы, после совместного обсуждения позиции с подзащитным.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5.2. Клиент не вправе требовать от адвоката осуществления защиты средствами и способами, каким-либо образом нарушающими законодательство РФ.</w:t>
      </w:r>
    </w:p>
    <w:p w:rsidR="00A81F40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>6. Действие договора</w:t>
      </w:r>
    </w:p>
    <w:p w:rsidR="00A81F40" w:rsidRPr="003A32D1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6.1. Договор вступает в силу с момента уплаты Доверителем вознаграждения, предусмотренного в п. 3 настоящего договора, либо обусловленного аванса, либо внесения помесячной оплаты и действует до исполнения поручения, предусмотренного п. 1.1.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6.2. Квитанция о внесении вознаграждения в кассу адвокатского образования выдается Доверителю в день внесения обусловленной суммы.</w:t>
      </w:r>
    </w:p>
    <w:p w:rsidR="00A81F40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  <w:r w:rsidRPr="003A32D1">
        <w:rPr>
          <w:b/>
          <w:color w:val="2B2B2B"/>
          <w:sz w:val="18"/>
          <w:szCs w:val="18"/>
        </w:rPr>
        <w:t>7. Ответственность Сторон</w:t>
      </w:r>
    </w:p>
    <w:p w:rsidR="00A81F40" w:rsidRPr="003A32D1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7.1. В случае ненадлежащего исполнения условий договора Стороны несут предусмотренную данным договором ответственность.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7.2. Договорная ответственность ограничена размером выплаченного гонорара.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7.3. Ответственность ограничена в соответствии с существенными условиями договора на основании ст. 25 Федерального закона "Об адвокатской деятельности и адвокатуре в Р</w:t>
      </w:r>
      <w:r>
        <w:rPr>
          <w:color w:val="2B2B2B"/>
          <w:sz w:val="18"/>
          <w:szCs w:val="18"/>
        </w:rPr>
        <w:t>Ф</w:t>
      </w:r>
      <w:r w:rsidRPr="003A32D1">
        <w:rPr>
          <w:color w:val="2B2B2B"/>
          <w:sz w:val="18"/>
          <w:szCs w:val="18"/>
        </w:rPr>
        <w:t xml:space="preserve"> и ст. 15 ГК РФ.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7.4. При досрочном расторжении договора по любому из предусмотренных законом оснований Доверитель возмещает фактически понесенные Защитником расходы по исполнению поручения, а Защитник возвращает часть полученного вознаграждения, соразмерную не выполненной им работе.</w:t>
      </w:r>
    </w:p>
    <w:p w:rsidR="00A81F40" w:rsidRPr="003A32D1" w:rsidRDefault="00A81F40" w:rsidP="00A81F40">
      <w:pPr>
        <w:shd w:val="clear" w:color="auto" w:fill="FFFFFF"/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 xml:space="preserve">7.5. Споры, возникшие в связи с </w:t>
      </w:r>
      <w:r>
        <w:rPr>
          <w:color w:val="2B2B2B"/>
          <w:sz w:val="18"/>
          <w:szCs w:val="18"/>
        </w:rPr>
        <w:t>не</w:t>
      </w:r>
      <w:r w:rsidRPr="003A32D1">
        <w:rPr>
          <w:color w:val="2B2B2B"/>
          <w:sz w:val="18"/>
          <w:szCs w:val="18"/>
        </w:rPr>
        <w:t xml:space="preserve">надлежащим исполнением договора и размером возвращаемого Защитником вознаграждения, разрешаются путем переговоров. В случае </w:t>
      </w:r>
      <w:proofErr w:type="spellStart"/>
      <w:r w:rsidRPr="003A32D1">
        <w:rPr>
          <w:color w:val="2B2B2B"/>
          <w:sz w:val="18"/>
          <w:szCs w:val="18"/>
        </w:rPr>
        <w:t>недостижения</w:t>
      </w:r>
      <w:proofErr w:type="spellEnd"/>
      <w:r w:rsidRPr="003A32D1">
        <w:rPr>
          <w:color w:val="2B2B2B"/>
          <w:sz w:val="18"/>
          <w:szCs w:val="18"/>
        </w:rPr>
        <w:t xml:space="preserve"> обоюдного согласия спор может быть разрешен через суд в порядке гражданского судопроизводства Российской Федерации.</w:t>
      </w:r>
    </w:p>
    <w:p w:rsidR="00A81F40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</w:p>
    <w:p w:rsidR="00A81F40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  <w:r w:rsidRPr="00767021">
        <w:rPr>
          <w:b/>
          <w:color w:val="2B2B2B"/>
          <w:sz w:val="18"/>
          <w:szCs w:val="18"/>
        </w:rPr>
        <w:t>8. Реквизиты и подписи Сторон</w:t>
      </w:r>
    </w:p>
    <w:p w:rsidR="00A81F40" w:rsidRPr="00767021" w:rsidRDefault="00A81F40" w:rsidP="00A81F40">
      <w:pPr>
        <w:shd w:val="clear" w:color="auto" w:fill="FFFFFF"/>
        <w:jc w:val="center"/>
        <w:rPr>
          <w:b/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>
        <w:rPr>
          <w:color w:val="2B2B2B"/>
          <w:sz w:val="18"/>
          <w:szCs w:val="18"/>
        </w:rPr>
        <w:t>Адвокат: ____________________________</w:t>
      </w:r>
      <w:r>
        <w:rPr>
          <w:color w:val="2B2B2B"/>
          <w:sz w:val="18"/>
          <w:szCs w:val="18"/>
        </w:rPr>
        <w:tab/>
      </w:r>
      <w:r>
        <w:rPr>
          <w:color w:val="2B2B2B"/>
          <w:sz w:val="18"/>
          <w:szCs w:val="18"/>
        </w:rPr>
        <w:tab/>
      </w:r>
      <w:r>
        <w:rPr>
          <w:color w:val="2B2B2B"/>
          <w:sz w:val="18"/>
          <w:szCs w:val="18"/>
        </w:rPr>
        <w:tab/>
      </w:r>
      <w:r w:rsidRPr="003A32D1">
        <w:rPr>
          <w:color w:val="2B2B2B"/>
          <w:sz w:val="18"/>
          <w:szCs w:val="18"/>
        </w:rPr>
        <w:t>Доверитель:</w:t>
      </w:r>
      <w:r>
        <w:rPr>
          <w:color w:val="2B2B2B"/>
          <w:sz w:val="18"/>
          <w:szCs w:val="18"/>
        </w:rPr>
        <w:t xml:space="preserve"> __________________________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Отметки о внесении платы: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«____»______________20___года ___________________ руб. по кв.№ _________</w:t>
      </w:r>
      <w:r>
        <w:rPr>
          <w:color w:val="2B2B2B"/>
          <w:sz w:val="18"/>
          <w:szCs w:val="18"/>
        </w:rPr>
        <w:t>______________________________</w:t>
      </w:r>
      <w:r w:rsidRPr="003A32D1">
        <w:rPr>
          <w:color w:val="2B2B2B"/>
          <w:sz w:val="18"/>
          <w:szCs w:val="18"/>
        </w:rPr>
        <w:t>____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«____»______________20___года ___________________ руб. по кв.№ ________</w:t>
      </w:r>
      <w:r>
        <w:rPr>
          <w:color w:val="2B2B2B"/>
          <w:sz w:val="18"/>
          <w:szCs w:val="18"/>
        </w:rPr>
        <w:t>_____________________________</w:t>
      </w:r>
      <w:r w:rsidRPr="003A32D1">
        <w:rPr>
          <w:color w:val="2B2B2B"/>
          <w:sz w:val="18"/>
          <w:szCs w:val="18"/>
        </w:rPr>
        <w:t>_____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«____»______________20___года ___________________ руб. по кв.№ ___</w:t>
      </w:r>
      <w:r>
        <w:rPr>
          <w:color w:val="2B2B2B"/>
          <w:sz w:val="18"/>
          <w:szCs w:val="18"/>
        </w:rPr>
        <w:t>_____________________________</w:t>
      </w:r>
      <w:r w:rsidRPr="003A32D1">
        <w:rPr>
          <w:color w:val="2B2B2B"/>
          <w:sz w:val="18"/>
          <w:szCs w:val="18"/>
        </w:rPr>
        <w:t>__________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«____»______________20___года ___________________ руб. по кв.№ __________</w:t>
      </w:r>
      <w:r>
        <w:rPr>
          <w:color w:val="2B2B2B"/>
          <w:sz w:val="18"/>
          <w:szCs w:val="18"/>
        </w:rPr>
        <w:t>_____________________________</w:t>
      </w:r>
      <w:r w:rsidRPr="003A32D1">
        <w:rPr>
          <w:color w:val="2B2B2B"/>
          <w:sz w:val="18"/>
          <w:szCs w:val="18"/>
        </w:rPr>
        <w:t>___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По делу выполнено: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______________________________________________________________________</w:t>
      </w:r>
      <w:r>
        <w:rPr>
          <w:color w:val="2B2B2B"/>
          <w:sz w:val="18"/>
          <w:szCs w:val="18"/>
        </w:rPr>
        <w:t>__________________________</w:t>
      </w:r>
      <w:r w:rsidRPr="003A32D1">
        <w:rPr>
          <w:color w:val="2B2B2B"/>
          <w:sz w:val="18"/>
          <w:szCs w:val="18"/>
        </w:rPr>
        <w:t xml:space="preserve">____ 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_________________________________________________________________</w:t>
      </w:r>
      <w:r>
        <w:rPr>
          <w:color w:val="2B2B2B"/>
          <w:sz w:val="18"/>
          <w:szCs w:val="18"/>
        </w:rPr>
        <w:t>_________________________</w:t>
      </w:r>
      <w:r w:rsidRPr="003A32D1">
        <w:rPr>
          <w:color w:val="2B2B2B"/>
          <w:sz w:val="18"/>
          <w:szCs w:val="18"/>
        </w:rPr>
        <w:t xml:space="preserve">_________  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 w:rsidRPr="003A32D1">
        <w:rPr>
          <w:color w:val="2B2B2B"/>
          <w:sz w:val="18"/>
          <w:szCs w:val="18"/>
        </w:rPr>
        <w:t>_____________________________________________________________________</w:t>
      </w:r>
      <w:r>
        <w:rPr>
          <w:color w:val="2B2B2B"/>
          <w:sz w:val="18"/>
          <w:szCs w:val="18"/>
        </w:rPr>
        <w:t>_________________________</w:t>
      </w:r>
      <w:r w:rsidRPr="003A32D1">
        <w:rPr>
          <w:color w:val="2B2B2B"/>
          <w:sz w:val="18"/>
          <w:szCs w:val="18"/>
        </w:rPr>
        <w:t xml:space="preserve">_____ 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</w:p>
    <w:p w:rsidR="00250FB4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18"/>
          <w:szCs w:val="18"/>
        </w:rPr>
      </w:pPr>
      <w:r>
        <w:rPr>
          <w:color w:val="2B2B2B"/>
          <w:sz w:val="18"/>
          <w:szCs w:val="18"/>
        </w:rPr>
        <w:t>Поручение выполнил адвокат</w:t>
      </w:r>
      <w:r w:rsidR="00250FB4">
        <w:rPr>
          <w:color w:val="2B2B2B"/>
          <w:sz w:val="18"/>
          <w:szCs w:val="18"/>
        </w:rPr>
        <w:t xml:space="preserve">  </w:t>
      </w:r>
      <w:r w:rsidRPr="003A32D1">
        <w:rPr>
          <w:color w:val="2B2B2B"/>
          <w:sz w:val="18"/>
          <w:szCs w:val="18"/>
        </w:rPr>
        <w:t>_____________</w:t>
      </w:r>
      <w:r>
        <w:rPr>
          <w:color w:val="2B2B2B"/>
          <w:sz w:val="18"/>
          <w:szCs w:val="18"/>
        </w:rPr>
        <w:t xml:space="preserve">______________________ </w:t>
      </w:r>
      <w:r w:rsidR="00250FB4">
        <w:rPr>
          <w:color w:val="2B2B2B"/>
          <w:sz w:val="18"/>
          <w:szCs w:val="18"/>
        </w:rPr>
        <w:t xml:space="preserve"> /</w:t>
      </w:r>
      <w:r w:rsidRPr="003A32D1">
        <w:rPr>
          <w:color w:val="2B2B2B"/>
          <w:sz w:val="18"/>
          <w:szCs w:val="18"/>
        </w:rPr>
        <w:t>__</w:t>
      </w:r>
      <w:r>
        <w:rPr>
          <w:color w:val="2B2B2B"/>
          <w:sz w:val="18"/>
          <w:szCs w:val="18"/>
        </w:rPr>
        <w:t>________</w:t>
      </w:r>
      <w:r w:rsidRPr="003A32D1">
        <w:rPr>
          <w:color w:val="2B2B2B"/>
          <w:sz w:val="18"/>
          <w:szCs w:val="18"/>
        </w:rPr>
        <w:t>____________________________</w:t>
      </w:r>
      <w:r w:rsidR="00250FB4">
        <w:rPr>
          <w:color w:val="2B2B2B"/>
          <w:sz w:val="18"/>
          <w:szCs w:val="18"/>
        </w:rPr>
        <w:t>/</w:t>
      </w:r>
    </w:p>
    <w:p w:rsidR="00A81F40" w:rsidRPr="003A32D1" w:rsidRDefault="00A81F40" w:rsidP="00A8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3A32D1">
        <w:rPr>
          <w:color w:val="2B2B2B"/>
          <w:sz w:val="18"/>
          <w:szCs w:val="18"/>
        </w:rPr>
        <w:br/>
      </w:r>
    </w:p>
    <w:p w:rsidR="00A81F40" w:rsidRDefault="00A81F40" w:rsidP="00A81F40">
      <w:pPr>
        <w:pStyle w:val="1"/>
        <w:jc w:val="both"/>
        <w:rPr>
          <w:sz w:val="24"/>
          <w:szCs w:val="24"/>
        </w:rPr>
      </w:pPr>
    </w:p>
    <w:p w:rsidR="00D61C85" w:rsidRDefault="00D61C85"/>
    <w:sectPr w:rsidR="00D61C85" w:rsidSect="009878F3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0"/>
    <w:rsid w:val="00250FB4"/>
    <w:rsid w:val="00A81F40"/>
    <w:rsid w:val="00D61C85"/>
    <w:rsid w:val="00E70463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F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2010-10-29T08:05:00Z</dcterms:created>
  <dcterms:modified xsi:type="dcterms:W3CDTF">2010-12-10T11:11:00Z</dcterms:modified>
</cp:coreProperties>
</file>